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F3" w:rsidRPr="00F34864" w:rsidRDefault="004124F3" w:rsidP="00F3486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>DOPLŇUJÚCE INFORMÁCIE</w:t>
      </w:r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1. Názov vzdelávacieho programu :Kozmetik/Kozmetička</w:t>
      </w:r>
    </w:p>
    <w:p w:rsidR="004124F3" w:rsidRPr="00F34864" w:rsidRDefault="004124F3" w:rsidP="00F3486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>2. Organizačná forma vzdelávania : Prezenčná</w:t>
      </w:r>
    </w:p>
    <w:p w:rsidR="004124F3" w:rsidRPr="00F34864" w:rsidRDefault="004124F3" w:rsidP="00F3486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>3. Cieľová skupina:   Osoby so záujmom pôsobiť v kozmetických  službách</w:t>
      </w:r>
    </w:p>
    <w:p w:rsidR="004124F3" w:rsidRPr="00F34864" w:rsidRDefault="004124F3" w:rsidP="00F3486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>4. Požadované vstupné vzdelanie : Stredoškolské vzdelanie</w:t>
      </w:r>
    </w:p>
    <w:p w:rsidR="004124F3" w:rsidRPr="00F34864" w:rsidRDefault="004124F3" w:rsidP="00F3486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>5. Profil absolventa:</w:t>
      </w:r>
    </w:p>
    <w:p w:rsidR="004124F3" w:rsidRPr="00F34864" w:rsidRDefault="004124F3" w:rsidP="00F3486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Absolvent vzdelávacieho programu: pozná anatómiu a fyziológiu kože, pravidlá kozmetickej starostlivosti, príčiny a prejavy kožných chorôb vyvolané baktériami, hubami, vonkajšími škodlivinami, parazitmi, vírusmi, choroby z precitlivenosti, choroby prenášané pohlavným stykom, malígne a benígne ochorenia, biochemické procesy v jednotlivých vrstvách pokožky, zloženie kože - pokožka, </w:t>
      </w:r>
      <w:proofErr w:type="spellStart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>zamša</w:t>
      </w:r>
      <w:proofErr w:type="spellEnd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podkožné väzivo, diagnostiku pleti - farba pleti, premastenie, prekrvenie, </w:t>
      </w:r>
      <w:proofErr w:type="spellStart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>tónus</w:t>
      </w:r>
      <w:proofErr w:type="spellEnd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>turgor</w:t>
      </w:r>
      <w:proofErr w:type="spellEnd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typológia pleti, reaktivita a </w:t>
      </w:r>
      <w:proofErr w:type="spellStart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>fotoreaktivita</w:t>
      </w:r>
      <w:proofErr w:type="spellEnd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kože, odchýlky a </w:t>
      </w:r>
      <w:proofErr w:type="spellStart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>vady</w:t>
      </w:r>
      <w:proofErr w:type="spellEnd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pleti, ochlpenie pleti, genotyp, príčiny a prejavy kožných chorôb, problémy v procese rohovatenia pokožky, tvorba pigmentu, povolené a zakázané úkony v kozmetike, technologické postupy kozmetických úkonov ako aj indikácie a kontraindikácie v pracovných úkonoch, pozná zloženie kozmetických prípravkov na čistenie pleti, základy kozmetickej chémie, pozná účinky kozmetických prístrojov používaných v kozmetike. Ovláda zásady bezpečnosti a ochrany zdravia pri práci a hygienické predpisy v oblasti kozmetiky, druhy dezinfekcie, dezinsekcie, sterilizácie ako aj prevádzkový poriadok. Je zručný v oblasti používania niektorých kozmetických prístrojov a kozmetických nástrojov a pozná vybavenie kozmetickej prevádzky, vie vykonať kozmetickú diagnostiku pleti, zvoliť vhodné pracovné postupy, pripraviť pracovné prostredie, zvoliť a použiť vhodné kozmetické prípravky podľa typu pleti. Je zručný v oblasti povrchového a hĺbkového čistenia pleti, spôsobov zmäkčovania pleti a vie zvoliť vhodný spôsob zmäkčovania pleti podľa typu pleti (parafín, zábaly, obklady, kozmetické zmäkčovadlá, parný kúpeľ). Je zručný v oblasti </w:t>
      </w:r>
      <w:proofErr w:type="spellStart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>exfoliácie</w:t>
      </w:r>
      <w:proofErr w:type="spellEnd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mechanický </w:t>
      </w:r>
      <w:proofErr w:type="spellStart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>peeling</w:t>
      </w:r>
      <w:proofErr w:type="spellEnd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enzymatický </w:t>
      </w:r>
      <w:proofErr w:type="spellStart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>peeling</w:t>
      </w:r>
      <w:proofErr w:type="spellEnd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aplikácie masiek (krémové, enzymatické, gélové, </w:t>
      </w:r>
      <w:proofErr w:type="spellStart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>alginátové</w:t>
      </w:r>
      <w:proofErr w:type="spellEnd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>astrigentné</w:t>
      </w:r>
      <w:proofErr w:type="spellEnd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čistiace atď.), masáže tváre, krku </w:t>
      </w:r>
      <w:proofErr w:type="spellStart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>dekoltu</w:t>
      </w:r>
      <w:proofErr w:type="spellEnd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>mikromasáže</w:t>
      </w:r>
      <w:proofErr w:type="spellEnd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očného okolia. Je zručný v oblasti úpravy a farbenia obočia, farbenia mihalníc, starostlivosti o ruky a masáže rúk, odstraňovania nežiaduceho ochlpenia studeným a teplým voskom (ruky, nohy, horná pera, podpazušie, bikiny). Je zručný a ovláda techniky líčenia - denné, večerné, techniky korekcie tváre očí, úst a nosa a techniky nanášania make-up</w:t>
      </w:r>
    </w:p>
    <w:p w:rsidR="004124F3" w:rsidRPr="00F34864" w:rsidRDefault="004124F3" w:rsidP="00412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4124F3" w:rsidRPr="00F34864" w:rsidRDefault="004124F3" w:rsidP="00F3486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>6. Metódy Prednáška, výklad, inštruktáž, praktické cvičenia a odborný výcvik zameraný na získanie a upevňovanie praktických zručností.</w:t>
      </w:r>
    </w:p>
    <w:p w:rsidR="004124F3" w:rsidRPr="00F34864" w:rsidRDefault="004124F3" w:rsidP="00F3486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>7. Rozsah vzdelávacieho programu 450,00 hodín</w:t>
      </w:r>
    </w:p>
    <w:p w:rsidR="004124F3" w:rsidRPr="00F34864" w:rsidRDefault="004124F3" w:rsidP="00F3486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8. Učebný plán - Odborný garant Bc. Zlatica </w:t>
      </w:r>
      <w:proofErr w:type="spellStart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>Kállaiová</w:t>
      </w:r>
      <w:proofErr w:type="spellEnd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>MSc</w:t>
      </w:r>
      <w:proofErr w:type="spellEnd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4124F3" w:rsidRPr="00F34864" w:rsidRDefault="004124F3" w:rsidP="00F3486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>Názov odbornej témy:</w:t>
      </w:r>
    </w:p>
    <w:p w:rsidR="004124F3" w:rsidRPr="00F34864" w:rsidRDefault="004124F3" w:rsidP="00F34864">
      <w:pPr>
        <w:numPr>
          <w:ilvl w:val="0"/>
          <w:numId w:val="1"/>
        </w:num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>Hygiena, epidemiológia, bezpečnosť pri práci</w:t>
      </w:r>
    </w:p>
    <w:p w:rsidR="004124F3" w:rsidRPr="00F34864" w:rsidRDefault="004124F3" w:rsidP="00412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>Somatológia</w:t>
      </w:r>
    </w:p>
    <w:p w:rsidR="004124F3" w:rsidRPr="00F34864" w:rsidRDefault="004124F3" w:rsidP="00412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>Koža a choroby kože</w:t>
      </w:r>
    </w:p>
    <w:p w:rsidR="004124F3" w:rsidRPr="00F34864" w:rsidRDefault="004124F3" w:rsidP="00412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Zloženie kozmetických prípravkov</w:t>
      </w:r>
    </w:p>
    <w:p w:rsidR="004124F3" w:rsidRPr="00F34864" w:rsidRDefault="004124F3" w:rsidP="00412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>Kozmetika - Teória kozmetických úkonov</w:t>
      </w:r>
    </w:p>
    <w:p w:rsidR="004124F3" w:rsidRPr="00F34864" w:rsidRDefault="004124F3" w:rsidP="00412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>Kozmetika - Prax, technika kozmetických úkonov</w:t>
      </w:r>
    </w:p>
    <w:p w:rsidR="004124F3" w:rsidRPr="00F34864" w:rsidRDefault="004124F3" w:rsidP="00412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>Mikromasáž</w:t>
      </w:r>
      <w:proofErr w:type="spellEnd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očného okolia</w:t>
      </w:r>
    </w:p>
    <w:p w:rsidR="004124F3" w:rsidRPr="00F34864" w:rsidRDefault="004124F3" w:rsidP="00412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4124F3" w:rsidRPr="00F34864" w:rsidRDefault="004124F3" w:rsidP="00F3486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>9.  Materiálne a technické zabezpečenie</w:t>
      </w:r>
    </w:p>
    <w:p w:rsidR="004124F3" w:rsidRPr="00F34864" w:rsidRDefault="004124F3" w:rsidP="00F3486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>Priestory:</w:t>
      </w:r>
    </w:p>
    <w:p w:rsidR="004124F3" w:rsidRPr="00F34864" w:rsidRDefault="004124F3" w:rsidP="00F3486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>Praktická aj teoretická časť bude prebiehať v priestoroch: 1) na ulici Centrum I. 924/18, 079 01 Veľké Kapušany a</w:t>
      </w:r>
    </w:p>
    <w:p w:rsidR="004124F3" w:rsidRPr="00F34864" w:rsidRDefault="004124F3" w:rsidP="00412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2) na ulici P.O. Hviezdoslava 39/54 Veľké Kapušany 07901. Oba priestory sú prispôsobené potrebám výučby teoretickej aj praktickej časti kurzu. 1) V prevádzke na ulici Centrum I. 924/18 sa nachádza: priestor na teoretickú časť kurzu, kozmetický salón, vstupná hala, kuchynka, sprcha, toalety, kozmetický salón. Priestor je zariadený v súlade s hygienickými požiadavkami. Priestor je klimatizovaný, je tam ústredné kúrenie, prívod teplej a studenej pitnej vody. V priestore sa nachádza balkón. 2) V prevádzke na ulici P.O. Hviezdoslava 39/54  Veľké Kapušany 07901 sa nachádza: miestnosť na výučbu teoretickej časti kurzu, kozmetický salón, kuchynka, toalety, recepcia, šatňa, balkón a kadernícky salón. Priestor je zariadený v súlade s hygienickými požiadavkami, je tam prívod teplej a studenej pitnej vody a ústredné kúrenie. Technické vybavenie, učebné pomôcky V oboch prevádzkach sú priestory na teoretickú časť výučby prispôsobené potrebám teoretickej časti kurzu, vybavené stolmi, stoličkami, </w:t>
      </w:r>
      <w:proofErr w:type="spellStart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>flipchartom</w:t>
      </w:r>
      <w:proofErr w:type="spellEnd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internetom, počítačom. Praktická časť výučby bude prebiehať v oboch prevádzkach, v plne funkčne vybavenom kozmetickom salóne. V oboch priestoroch sa nachádza: skrinka na uskladnenie kozmetických prípravkov, kozmetických nástrojov a pomôcok, uterákov, čeleniek, kozmetického oblečenia pre klientky, plachty a deky, umývadlo s teplou a studenou vodou, kôš na špinavé </w:t>
      </w:r>
      <w:proofErr w:type="spellStart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>prádlo</w:t>
      </w:r>
      <w:proofErr w:type="spellEnd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zrkadlo, kozmetické </w:t>
      </w:r>
      <w:proofErr w:type="spellStart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>lehátka</w:t>
      </w:r>
      <w:proofErr w:type="spellEnd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kozmetické hydraulické taburetky, kozmetické stolíky, kozmetické lampy s lupou na stojane, ultrazvuková špachtľa, ohrievač na depilačné vosky, kozmetický </w:t>
      </w:r>
      <w:proofErr w:type="spellStart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>naparovač</w:t>
      </w:r>
      <w:proofErr w:type="spellEnd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>parafinová</w:t>
      </w:r>
      <w:proofErr w:type="spellEnd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vanička. Kozmetické prípravky: depilačné vosky na telo a tvár, </w:t>
      </w:r>
      <w:proofErr w:type="spellStart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>stripové</w:t>
      </w:r>
      <w:proofErr w:type="spellEnd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papiere, </w:t>
      </w:r>
      <w:proofErr w:type="spellStart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>preddepilačné</w:t>
      </w:r>
      <w:proofErr w:type="spellEnd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gély, </w:t>
      </w:r>
      <w:proofErr w:type="spellStart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>podepilačné</w:t>
      </w:r>
      <w:proofErr w:type="spellEnd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mlieka a oleje, čistiace mlieka, masky a gély, pleťové toniká a vody, regeneračné a výživné masky (gélové, krémové, </w:t>
      </w:r>
      <w:proofErr w:type="spellStart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>alginátové</w:t>
      </w:r>
      <w:proofErr w:type="spellEnd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čistiace, regeneračné, upokojujúce, dezinfekčné, </w:t>
      </w:r>
      <w:proofErr w:type="spellStart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>astrigentné</w:t>
      </w:r>
      <w:proofErr w:type="spellEnd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), regeneračné a výživné séra, farby na farbenie obočia a mihalníc, peroxid 3% a 6%, vazelína, regeneračné, hydratačné krémy, </w:t>
      </w:r>
      <w:proofErr w:type="spellStart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>odličovače</w:t>
      </w:r>
      <w:proofErr w:type="spellEnd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očného okolia, masážne emulzie a oleje, </w:t>
      </w:r>
      <w:proofErr w:type="spellStart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>peeling</w:t>
      </w:r>
      <w:proofErr w:type="spellEnd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enzymatický a mechanický, kozmetické zmäkčovadlá pleti, parafín. Kozmetické prípravky na líčenie: podkladové bázy, podkladový a krycí </w:t>
      </w:r>
      <w:proofErr w:type="spellStart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>makeup</w:t>
      </w:r>
      <w:proofErr w:type="spellEnd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korektor, púder na fixáciu, farby na líčka, palety očných tieňov, </w:t>
      </w:r>
      <w:proofErr w:type="spellStart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>kontúrovacie</w:t>
      </w:r>
      <w:proofErr w:type="spellEnd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ceruzky, očné linky, špirály, ceruzky na oči a pery, </w:t>
      </w:r>
      <w:proofErr w:type="spellStart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>vypĺňovače</w:t>
      </w:r>
      <w:proofErr w:type="spellEnd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vrások, </w:t>
      </w:r>
      <w:proofErr w:type="spellStart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>rozjasňovače</w:t>
      </w:r>
      <w:proofErr w:type="spellEnd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pleti, štetce, aplikátory, hubky, pomocný materiál. Prípravky na ošetrenie rúk: oleje na masáž rúk, oleje na spevnenie nechtov, </w:t>
      </w:r>
      <w:proofErr w:type="spellStart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>peeling</w:t>
      </w:r>
      <w:proofErr w:type="spellEnd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ruky, regeneračné emulzie, parafín, dezinfekčné prípravky na pokožku, návleky na zábaly. Pomôcky a nástroje: pinzety, nožničky, špičky, </w:t>
      </w:r>
      <w:proofErr w:type="spellStart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>alplikátory</w:t>
      </w:r>
      <w:proofErr w:type="spellEnd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kozmetické špachtličky, štetce na aplikáciu masiek a zmäkčovadla, štetce a aplikátory na farbenie obočia a mihalníc, kozmetické vaničky, misky na prípravu </w:t>
      </w:r>
      <w:proofErr w:type="spellStart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>alginátových</w:t>
      </w:r>
      <w:proofErr w:type="spellEnd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masiek, sklenené dózy, </w:t>
      </w:r>
      <w:proofErr w:type="spellStart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>emitné</w:t>
      </w:r>
      <w:proofErr w:type="spellEnd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misky, misky na odpad, misky na vodu, misky na farbu na mihalnice a obočie, misky na prípravu masážnych emulzií. Pomocný materiál: kozmetické žinky, kozmetické tampóny, buničitá vata, jednorazové ihly na </w:t>
      </w:r>
      <w:proofErr w:type="spellStart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>mílie</w:t>
      </w:r>
      <w:proofErr w:type="spellEnd"/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>, vatové tyčinky, kozmetické čiapky, čelenky, pláštenky na ochranu odevu, uteráky, jednorazové obrúsky, deky, plachty. Dezinfekčné prípravy na pokožku, plochy a podlahy</w:t>
      </w:r>
    </w:p>
    <w:p w:rsidR="004124F3" w:rsidRPr="00F34864" w:rsidRDefault="004124F3" w:rsidP="00412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4124F3" w:rsidRPr="00F34864" w:rsidRDefault="004124F3" w:rsidP="00F3486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10.Metódy hodnotenia  a spôsob ukončenia vzdelávania:</w:t>
      </w:r>
    </w:p>
    <w:p w:rsidR="004124F3" w:rsidRPr="00F34864" w:rsidRDefault="004124F3" w:rsidP="00F3486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>Forma záverečnej skúšky Teoretická časť: Písomný test - zostavený zo všetkých oblastí - potrebná minimálna úspešnosť 60%. Ústna skúška - zodpovedanie vyžrebovanej otázky. Jednotlivé otázky obsahujú všetky oblasti, ktoré sú predmetom vzdelávacieho programu (hygiena, anatómia, dermatológia, zloženie kozmetických prípravkov, technologické postupy v kozmetike). Praktická skúška - príprava modelky a povrchové čistenie pleti, diagnostika pleti a následné preukázanie praktických zručností na vylosovanú tému prevedením na modelke</w:t>
      </w:r>
    </w:p>
    <w:p w:rsidR="004124F3" w:rsidRPr="00F34864" w:rsidRDefault="004124F3" w:rsidP="00412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4864">
        <w:rPr>
          <w:rFonts w:ascii="Times New Roman" w:eastAsia="Times New Roman" w:hAnsi="Times New Roman" w:cs="Times New Roman"/>
          <w:sz w:val="24"/>
          <w:szCs w:val="24"/>
          <w:lang w:eastAsia="sk-SK"/>
        </w:rPr>
        <w:t>A poprosím poslať faktúru za vykonanú zmenu.</w:t>
      </w:r>
    </w:p>
    <w:p w:rsidR="00A93F6A" w:rsidRPr="00F34864" w:rsidRDefault="00A93F6A">
      <w:pPr>
        <w:rPr>
          <w:sz w:val="24"/>
          <w:szCs w:val="24"/>
        </w:rPr>
      </w:pPr>
    </w:p>
    <w:sectPr w:rsidR="00A93F6A" w:rsidRPr="00F34864" w:rsidSect="00A93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43B08"/>
    <w:multiLevelType w:val="multilevel"/>
    <w:tmpl w:val="E1CAB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124F3"/>
    <w:rsid w:val="004124F3"/>
    <w:rsid w:val="00A93F6A"/>
    <w:rsid w:val="00F34864"/>
    <w:rsid w:val="00F84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124F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1043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dcterms:created xsi:type="dcterms:W3CDTF">2025-05-26T07:52:00Z</dcterms:created>
  <dcterms:modified xsi:type="dcterms:W3CDTF">2025-05-26T07:58:00Z</dcterms:modified>
</cp:coreProperties>
</file>